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="標楷體"/>
          <w:color w:val="000000"/>
        </w:rPr>
      </w:pPr>
      <w:r w:rsidRPr="00E07D8A">
        <w:rPr>
          <w:rFonts w:eastAsia="標楷體"/>
          <w:color w:val="000000"/>
        </w:rPr>
        <w:t>《基督化家庭》</w:t>
      </w:r>
      <w:r w:rsidRPr="00E07D8A">
        <w:rPr>
          <w:rFonts w:eastAsia="標楷體"/>
          <w:color w:val="000000"/>
        </w:rPr>
        <w:t xml:space="preserve">                           </w:t>
      </w:r>
      <w:r w:rsidRPr="00E07D8A">
        <w:rPr>
          <w:rFonts w:eastAsia="標楷體"/>
          <w:color w:val="000000"/>
        </w:rPr>
        <w:t>陳彥</w:t>
      </w:r>
      <w:proofErr w:type="gramStart"/>
      <w:r w:rsidRPr="00E07D8A">
        <w:rPr>
          <w:rFonts w:eastAsia="標楷體"/>
          <w:color w:val="000000"/>
        </w:rPr>
        <w:t>云</w:t>
      </w:r>
      <w:proofErr w:type="gramEnd"/>
      <w:r w:rsidRPr="00E07D8A">
        <w:rPr>
          <w:rFonts w:eastAsia="標楷體"/>
          <w:color w:val="000000"/>
        </w:rPr>
        <w:t>牧師</w:t>
      </w:r>
    </w:p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="標楷體"/>
          <w:color w:val="000000"/>
          <w:sz w:val="28"/>
          <w:szCs w:val="28"/>
        </w:rPr>
      </w:pPr>
    </w:p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="標楷體"/>
          <w:color w:val="000000"/>
          <w:sz w:val="28"/>
          <w:szCs w:val="28"/>
        </w:rPr>
      </w:pPr>
    </w:p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center"/>
        <w:rPr>
          <w:rFonts w:eastAsia="標楷體"/>
          <w:color w:val="000000"/>
          <w:sz w:val="40"/>
          <w:szCs w:val="40"/>
        </w:rPr>
      </w:pPr>
      <w:r w:rsidRPr="00E07D8A">
        <w:rPr>
          <w:rFonts w:eastAsia="標楷體"/>
          <w:color w:val="000000"/>
          <w:sz w:val="40"/>
          <w:szCs w:val="40"/>
        </w:rPr>
        <w:t>以聖潔的婚約建立基督化家庭</w:t>
      </w:r>
    </w:p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="標楷體"/>
          <w:color w:val="000000"/>
          <w:sz w:val="28"/>
          <w:szCs w:val="28"/>
        </w:rPr>
      </w:pPr>
    </w:p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="標楷體"/>
          <w:color w:val="000000"/>
          <w:sz w:val="28"/>
          <w:szCs w:val="28"/>
        </w:rPr>
      </w:pPr>
      <w:r w:rsidRPr="00E07D8A">
        <w:rPr>
          <w:rFonts w:eastAsia="標楷體"/>
          <w:color w:val="000000"/>
          <w:szCs w:val="28"/>
        </w:rPr>
        <w:t xml:space="preserve">    </w:t>
      </w:r>
      <w:r w:rsidRPr="00E07D8A">
        <w:rPr>
          <w:rFonts w:eastAsia="標楷體"/>
          <w:color w:val="000000"/>
          <w:sz w:val="28"/>
          <w:szCs w:val="28"/>
        </w:rPr>
        <w:t>基督徒的男女婚姻關係應當以聖經為本，弟兄姊妹要接受教會看重的交友戀愛、婚前輔導課程，舉行基督徒的婚禮，訂定聖潔的婚約，以建立幸福美滿的婚姻。願有情人在基督裡成為恩愛夫妻，享受親子和諧的關係，基督化婚姻家庭的基本原則如下：</w:t>
      </w:r>
    </w:p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="標楷體"/>
          <w:color w:val="000000"/>
          <w:sz w:val="28"/>
          <w:szCs w:val="28"/>
        </w:rPr>
      </w:pPr>
    </w:p>
    <w:p w:rsidR="006813B9" w:rsidRPr="00E07D8A" w:rsidRDefault="006813B9" w:rsidP="006813B9">
      <w:pPr>
        <w:pStyle w:val="a3"/>
        <w:numPr>
          <w:ilvl w:val="0"/>
          <w:numId w:val="1"/>
        </w:numPr>
        <w:kinsoku w:val="0"/>
        <w:overflowPunct w:val="0"/>
        <w:snapToGrid w:val="0"/>
        <w:ind w:leftChars="0"/>
        <w:jc w:val="both"/>
        <w:rPr>
          <w:rFonts w:eastAsia="標楷體"/>
          <w:color w:val="000000"/>
          <w:szCs w:val="28"/>
        </w:rPr>
      </w:pPr>
      <w:r w:rsidRPr="00E07D8A">
        <w:rPr>
          <w:rFonts w:eastAsia="標楷體"/>
          <w:color w:val="000000"/>
          <w:sz w:val="32"/>
          <w:szCs w:val="32"/>
          <w:u w:val="single"/>
        </w:rPr>
        <w:t>請先接受交友戀愛的教導</w:t>
      </w:r>
      <w:r w:rsidRPr="00E07D8A">
        <w:rPr>
          <w:rFonts w:eastAsia="標楷體"/>
          <w:color w:val="000000"/>
          <w:sz w:val="32"/>
          <w:szCs w:val="32"/>
        </w:rPr>
        <w:t>：</w:t>
      </w:r>
      <w:r w:rsidRPr="00E07D8A">
        <w:rPr>
          <w:rFonts w:eastAsia="標楷體"/>
          <w:color w:val="000000"/>
          <w:szCs w:val="28"/>
        </w:rPr>
        <w:t>幫助弟兄姊妹了解男女性向，認識異性及選擇適合的同伴，謹守婚前守貞的聖潔關係，尊重父母的意見和祝福，學習以結婚為前提的交往等。</w:t>
      </w:r>
    </w:p>
    <w:p w:rsidR="006813B9" w:rsidRPr="00E07D8A" w:rsidRDefault="006813B9" w:rsidP="006813B9">
      <w:pPr>
        <w:pStyle w:val="a3"/>
        <w:numPr>
          <w:ilvl w:val="0"/>
          <w:numId w:val="1"/>
        </w:numPr>
        <w:kinsoku w:val="0"/>
        <w:overflowPunct w:val="0"/>
        <w:snapToGrid w:val="0"/>
        <w:ind w:leftChars="0"/>
        <w:jc w:val="both"/>
        <w:rPr>
          <w:rFonts w:eastAsia="標楷體"/>
          <w:color w:val="000000"/>
          <w:szCs w:val="28"/>
        </w:rPr>
      </w:pPr>
      <w:r w:rsidRPr="00E07D8A">
        <w:rPr>
          <w:rFonts w:eastAsia="標楷體"/>
          <w:color w:val="000000"/>
          <w:sz w:val="32"/>
          <w:szCs w:val="32"/>
          <w:u w:val="single"/>
        </w:rPr>
        <w:t>接受婚前輔導後籌備婚禮</w:t>
      </w:r>
      <w:r w:rsidRPr="00E07D8A">
        <w:rPr>
          <w:rFonts w:eastAsia="標楷體"/>
          <w:color w:val="000000"/>
          <w:sz w:val="32"/>
          <w:szCs w:val="32"/>
        </w:rPr>
        <w:t>：</w:t>
      </w:r>
      <w:r w:rsidRPr="00E07D8A">
        <w:rPr>
          <w:rFonts w:eastAsia="標楷體"/>
          <w:color w:val="000000"/>
          <w:szCs w:val="28"/>
        </w:rPr>
        <w:t>使弟兄姊妹明白同一信仰同負</w:t>
      </w:r>
      <w:proofErr w:type="gramStart"/>
      <w:r w:rsidRPr="00E07D8A">
        <w:rPr>
          <w:rFonts w:eastAsia="標楷體"/>
          <w:color w:val="000000"/>
          <w:szCs w:val="28"/>
        </w:rPr>
        <w:t>一軛</w:t>
      </w:r>
      <w:proofErr w:type="gramEnd"/>
      <w:r w:rsidRPr="00E07D8A">
        <w:rPr>
          <w:rFonts w:eastAsia="標楷體"/>
          <w:color w:val="000000"/>
          <w:szCs w:val="28"/>
        </w:rPr>
        <w:t>最為重要，了解未來配偶的生活背景和價值觀的差異，婚前願意修復身心靈的健康，雙方對聖潔的婚約有</w:t>
      </w:r>
      <w:proofErr w:type="gramStart"/>
      <w:r w:rsidRPr="00E07D8A">
        <w:rPr>
          <w:rFonts w:eastAsia="標楷體"/>
          <w:color w:val="000000"/>
          <w:szCs w:val="28"/>
        </w:rPr>
        <w:t>清楚的</w:t>
      </w:r>
      <w:proofErr w:type="gramEnd"/>
      <w:r w:rsidRPr="00E07D8A">
        <w:rPr>
          <w:rFonts w:eastAsia="標楷體"/>
          <w:color w:val="000000"/>
          <w:szCs w:val="28"/>
        </w:rPr>
        <w:t>委身。</w:t>
      </w:r>
    </w:p>
    <w:p w:rsidR="006813B9" w:rsidRPr="00E07D8A" w:rsidRDefault="006813B9" w:rsidP="006813B9">
      <w:pPr>
        <w:pStyle w:val="a3"/>
        <w:numPr>
          <w:ilvl w:val="0"/>
          <w:numId w:val="1"/>
        </w:numPr>
        <w:kinsoku w:val="0"/>
        <w:overflowPunct w:val="0"/>
        <w:snapToGrid w:val="0"/>
        <w:ind w:leftChars="0"/>
        <w:jc w:val="both"/>
        <w:rPr>
          <w:rFonts w:eastAsia="標楷體"/>
          <w:color w:val="000000"/>
          <w:szCs w:val="28"/>
        </w:rPr>
      </w:pPr>
      <w:r w:rsidRPr="00E07D8A">
        <w:rPr>
          <w:rFonts w:eastAsia="標楷體"/>
          <w:color w:val="000000"/>
          <w:sz w:val="32"/>
          <w:szCs w:val="32"/>
          <w:u w:val="single"/>
        </w:rPr>
        <w:t>為錯誤的性行為認罪改正</w:t>
      </w:r>
      <w:r w:rsidRPr="00E07D8A">
        <w:rPr>
          <w:rFonts w:eastAsia="標楷體"/>
          <w:color w:val="000000"/>
          <w:sz w:val="32"/>
          <w:szCs w:val="32"/>
        </w:rPr>
        <w:t>：</w:t>
      </w:r>
      <w:r w:rsidRPr="00E07D8A">
        <w:rPr>
          <w:rFonts w:eastAsia="標楷體"/>
          <w:color w:val="000000"/>
          <w:szCs w:val="28"/>
        </w:rPr>
        <w:t>為了新人在婚姻家庭</w:t>
      </w:r>
      <w:proofErr w:type="gramStart"/>
      <w:r w:rsidRPr="00E07D8A">
        <w:rPr>
          <w:rFonts w:eastAsia="標楷體"/>
          <w:color w:val="000000"/>
          <w:szCs w:val="28"/>
        </w:rPr>
        <w:t>中蒙福</w:t>
      </w:r>
      <w:proofErr w:type="gramEnd"/>
      <w:r w:rsidRPr="00E07D8A">
        <w:rPr>
          <w:rFonts w:eastAsia="標楷體"/>
          <w:color w:val="000000"/>
          <w:szCs w:val="28"/>
        </w:rPr>
        <w:t>，必須先為婚前無婚約的性行為、同性戀、同居等不聖潔的關係或行為向</w:t>
      </w:r>
      <w:r w:rsidRPr="00E07D8A">
        <w:rPr>
          <w:rFonts w:eastAsia="標楷體"/>
          <w:color w:val="000000"/>
          <w:szCs w:val="28"/>
        </w:rPr>
        <w:t xml:space="preserve"> </w:t>
      </w:r>
      <w:r w:rsidRPr="00E07D8A">
        <w:rPr>
          <w:rFonts w:eastAsia="標楷體"/>
          <w:color w:val="000000"/>
          <w:szCs w:val="28"/>
        </w:rPr>
        <w:t>神認罪，並且停止一切不聖潔的關係和行為。</w:t>
      </w:r>
    </w:p>
    <w:p w:rsidR="006813B9" w:rsidRPr="00E07D8A" w:rsidRDefault="006813B9" w:rsidP="006813B9">
      <w:pPr>
        <w:pStyle w:val="a3"/>
        <w:numPr>
          <w:ilvl w:val="0"/>
          <w:numId w:val="1"/>
        </w:numPr>
        <w:kinsoku w:val="0"/>
        <w:overflowPunct w:val="0"/>
        <w:snapToGrid w:val="0"/>
        <w:ind w:leftChars="0"/>
        <w:jc w:val="both"/>
        <w:rPr>
          <w:rFonts w:eastAsia="標楷體"/>
          <w:color w:val="000000"/>
          <w:szCs w:val="28"/>
        </w:rPr>
      </w:pPr>
      <w:r w:rsidRPr="00E07D8A">
        <w:rPr>
          <w:rFonts w:eastAsia="標楷體"/>
          <w:color w:val="000000"/>
          <w:sz w:val="32"/>
          <w:szCs w:val="32"/>
          <w:u w:val="single"/>
        </w:rPr>
        <w:t>謹守承諾委身</w:t>
      </w:r>
      <w:r>
        <w:rPr>
          <w:rFonts w:eastAsia="標楷體" w:hint="eastAsia"/>
          <w:color w:val="000000"/>
          <w:sz w:val="32"/>
          <w:szCs w:val="32"/>
          <w:u w:val="single"/>
        </w:rPr>
        <w:t>於</w:t>
      </w:r>
      <w:r w:rsidRPr="00E07D8A">
        <w:rPr>
          <w:rFonts w:eastAsia="標楷體"/>
          <w:color w:val="000000"/>
          <w:sz w:val="32"/>
          <w:szCs w:val="32"/>
          <w:u w:val="single"/>
        </w:rPr>
        <w:t>神聖盟約</w:t>
      </w:r>
      <w:r w:rsidRPr="00E07D8A">
        <w:rPr>
          <w:rFonts w:eastAsia="標楷體"/>
          <w:color w:val="000000"/>
          <w:sz w:val="32"/>
          <w:szCs w:val="32"/>
        </w:rPr>
        <w:t>：</w:t>
      </w:r>
      <w:r w:rsidRPr="00E07D8A">
        <w:rPr>
          <w:rFonts w:eastAsia="標楷體"/>
          <w:color w:val="000000"/>
          <w:szCs w:val="28"/>
        </w:rPr>
        <w:t>夫妻要持續在聖經教導的婚姻關係中長進，持守在聖靈鑒察中的聖潔生活，禁戒婚約外的性關係。</w:t>
      </w:r>
    </w:p>
    <w:p w:rsidR="006813B9" w:rsidRPr="00E07D8A" w:rsidRDefault="006813B9" w:rsidP="006813B9">
      <w:pPr>
        <w:pStyle w:val="a3"/>
        <w:numPr>
          <w:ilvl w:val="0"/>
          <w:numId w:val="1"/>
        </w:numPr>
        <w:kinsoku w:val="0"/>
        <w:overflowPunct w:val="0"/>
        <w:snapToGrid w:val="0"/>
        <w:ind w:leftChars="0"/>
        <w:jc w:val="both"/>
        <w:rPr>
          <w:rFonts w:eastAsia="標楷體"/>
          <w:color w:val="000000"/>
          <w:szCs w:val="28"/>
        </w:rPr>
      </w:pPr>
      <w:proofErr w:type="gramStart"/>
      <w:r w:rsidRPr="00E07D8A">
        <w:rPr>
          <w:rFonts w:eastAsia="標楷體"/>
          <w:color w:val="000000"/>
          <w:sz w:val="32"/>
          <w:szCs w:val="32"/>
          <w:u w:val="single"/>
        </w:rPr>
        <w:t>不可在罪中</w:t>
      </w:r>
      <w:proofErr w:type="gramEnd"/>
      <w:r w:rsidRPr="00E07D8A">
        <w:rPr>
          <w:rFonts w:eastAsia="標楷體"/>
          <w:color w:val="000000"/>
          <w:sz w:val="32"/>
          <w:szCs w:val="32"/>
          <w:u w:val="single"/>
        </w:rPr>
        <w:t>服事隱瞞教會</w:t>
      </w:r>
      <w:r w:rsidRPr="00E07D8A">
        <w:rPr>
          <w:rFonts w:eastAsia="標楷體"/>
          <w:color w:val="000000"/>
          <w:sz w:val="32"/>
          <w:szCs w:val="32"/>
        </w:rPr>
        <w:t>：</w:t>
      </w:r>
      <w:r w:rsidRPr="00E07D8A">
        <w:rPr>
          <w:rFonts w:eastAsia="標楷體"/>
          <w:color w:val="000000"/>
          <w:szCs w:val="28"/>
        </w:rPr>
        <w:t>我們是基督所愛的聖潔教會，犯罪者會影響家人和弟兄姊妹，當事人必須接受勸戒認罪悔改，教會要求應有半年至一年的停止服事省察期，以保守全教會的聖潔。</w:t>
      </w:r>
    </w:p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="標楷體"/>
          <w:color w:val="000000"/>
          <w:szCs w:val="28"/>
        </w:rPr>
      </w:pPr>
    </w:p>
    <w:p w:rsidR="006813B9" w:rsidRPr="00E07D8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="標楷體"/>
          <w:color w:val="000000"/>
          <w:sz w:val="32"/>
          <w:szCs w:val="32"/>
        </w:rPr>
      </w:pPr>
      <w:r w:rsidRPr="00E07D8A">
        <w:rPr>
          <w:rFonts w:eastAsia="標楷體"/>
          <w:color w:val="000000"/>
          <w:sz w:val="32"/>
          <w:szCs w:val="32"/>
        </w:rPr>
        <w:t>參考聖經經文</w:t>
      </w:r>
      <w:r w:rsidRPr="00E07D8A">
        <w:rPr>
          <w:rFonts w:eastAsia="標楷體"/>
          <w:color w:val="000000"/>
          <w:sz w:val="32"/>
          <w:szCs w:val="32"/>
          <w:vertAlign w:val="superscript"/>
        </w:rPr>
        <w:t>《和合本修訂版》</w:t>
      </w:r>
      <w:r w:rsidRPr="00E07D8A">
        <w:rPr>
          <w:rFonts w:eastAsia="標楷體"/>
          <w:color w:val="000000"/>
          <w:sz w:val="32"/>
          <w:szCs w:val="32"/>
        </w:rPr>
        <w:t>：</w:t>
      </w:r>
    </w:p>
    <w:p w:rsidR="006813B9" w:rsidRPr="0011619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Theme="minorEastAsia"/>
          <w:color w:val="000000"/>
          <w:sz w:val="26"/>
          <w:szCs w:val="26"/>
        </w:rPr>
      </w:pPr>
      <w:r w:rsidRPr="0011619A">
        <w:rPr>
          <w:rFonts w:eastAsiaTheme="minorEastAsia"/>
          <w:color w:val="000000"/>
          <w:sz w:val="26"/>
          <w:szCs w:val="26"/>
          <w:vertAlign w:val="superscript"/>
        </w:rPr>
        <w:t>哥林多前書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5:11</w:t>
      </w:r>
      <w:r w:rsidRPr="0011619A">
        <w:rPr>
          <w:rFonts w:eastAsiaTheme="minorEastAsia"/>
          <w:color w:val="000000"/>
          <w:sz w:val="26"/>
          <w:szCs w:val="26"/>
        </w:rPr>
        <w:t>「</w:t>
      </w:r>
      <w:r w:rsidRPr="0011619A">
        <w:rPr>
          <w:rFonts w:eastAsiaTheme="minorEastAsia"/>
          <w:color w:val="000000"/>
          <w:sz w:val="26"/>
          <w:szCs w:val="26"/>
        </w:rPr>
        <w:t>...</w:t>
      </w:r>
      <w:r w:rsidRPr="0011619A">
        <w:rPr>
          <w:rFonts w:eastAsiaTheme="minorEastAsia"/>
          <w:color w:val="000000"/>
          <w:sz w:val="26"/>
          <w:szCs w:val="26"/>
        </w:rPr>
        <w:t>若有稱為弟兄的人卻仍犯淫亂，或貪婪，或拜偶像，或辱罵，</w:t>
      </w:r>
      <w:proofErr w:type="gramStart"/>
      <w:r w:rsidRPr="0011619A">
        <w:rPr>
          <w:rFonts w:eastAsiaTheme="minorEastAsia"/>
          <w:color w:val="000000"/>
          <w:sz w:val="26"/>
          <w:szCs w:val="26"/>
        </w:rPr>
        <w:t>或醉酒</w:t>
      </w:r>
      <w:proofErr w:type="gramEnd"/>
      <w:r w:rsidRPr="0011619A">
        <w:rPr>
          <w:rFonts w:eastAsiaTheme="minorEastAsia"/>
          <w:color w:val="000000"/>
          <w:sz w:val="26"/>
          <w:szCs w:val="26"/>
        </w:rPr>
        <w:t>，或勒索，這樣的人不可跟他交往，就是跟他吃飯都不可以。」</w:t>
      </w:r>
    </w:p>
    <w:p w:rsidR="006813B9" w:rsidRPr="0011619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Theme="minorEastAsia"/>
          <w:color w:val="000000"/>
          <w:sz w:val="26"/>
          <w:szCs w:val="26"/>
        </w:rPr>
      </w:pPr>
      <w:r w:rsidRPr="0011619A">
        <w:rPr>
          <w:rFonts w:eastAsiaTheme="minorEastAsia"/>
          <w:color w:val="000000"/>
          <w:sz w:val="26"/>
          <w:szCs w:val="26"/>
          <w:vertAlign w:val="superscript"/>
        </w:rPr>
        <w:t>以</w:t>
      </w:r>
      <w:proofErr w:type="gramStart"/>
      <w:r w:rsidRPr="0011619A">
        <w:rPr>
          <w:rFonts w:eastAsiaTheme="minorEastAsia"/>
          <w:color w:val="000000"/>
          <w:sz w:val="26"/>
          <w:szCs w:val="26"/>
          <w:vertAlign w:val="superscript"/>
        </w:rPr>
        <w:t>弗</w:t>
      </w:r>
      <w:proofErr w:type="gramEnd"/>
      <w:r w:rsidRPr="0011619A">
        <w:rPr>
          <w:rFonts w:eastAsiaTheme="minorEastAsia"/>
          <w:color w:val="000000"/>
          <w:sz w:val="26"/>
          <w:szCs w:val="26"/>
          <w:vertAlign w:val="superscript"/>
        </w:rPr>
        <w:t>所書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5:21</w:t>
      </w:r>
      <w:r w:rsidRPr="0011619A">
        <w:rPr>
          <w:rFonts w:eastAsiaTheme="minorEastAsia"/>
          <w:color w:val="000000"/>
          <w:sz w:val="26"/>
          <w:szCs w:val="26"/>
        </w:rPr>
        <w:t>要存敬畏基督的心彼此順服。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22</w:t>
      </w:r>
      <w:r w:rsidRPr="0011619A">
        <w:rPr>
          <w:rFonts w:eastAsiaTheme="minorEastAsia"/>
          <w:color w:val="000000"/>
          <w:sz w:val="26"/>
          <w:szCs w:val="26"/>
        </w:rPr>
        <w:t>作妻子的，你們要順服自己的丈夫，如同順服主。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23</w:t>
      </w:r>
      <w:r w:rsidRPr="0011619A">
        <w:rPr>
          <w:rFonts w:eastAsiaTheme="minorEastAsia"/>
          <w:color w:val="000000"/>
          <w:sz w:val="26"/>
          <w:szCs w:val="26"/>
        </w:rPr>
        <w:t>因為丈夫是妻子的頭，如同基督是教會的頭；他又是這身體的救主。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24</w:t>
      </w:r>
      <w:r w:rsidRPr="0011619A">
        <w:rPr>
          <w:rFonts w:eastAsiaTheme="minorEastAsia"/>
          <w:color w:val="000000"/>
          <w:sz w:val="26"/>
          <w:szCs w:val="26"/>
        </w:rPr>
        <w:t>教會怎樣順服基督，妻子也要怎樣凡事順服丈夫。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25</w:t>
      </w:r>
      <w:r w:rsidRPr="0011619A">
        <w:rPr>
          <w:rFonts w:eastAsiaTheme="minorEastAsia"/>
          <w:color w:val="000000"/>
          <w:sz w:val="26"/>
          <w:szCs w:val="26"/>
        </w:rPr>
        <w:t>作丈夫的，你們要愛自己的妻子，正如基督愛教會，為教會</w:t>
      </w:r>
      <w:proofErr w:type="gramStart"/>
      <w:r w:rsidRPr="0011619A">
        <w:rPr>
          <w:rFonts w:eastAsiaTheme="minorEastAsia"/>
          <w:color w:val="000000"/>
          <w:sz w:val="26"/>
          <w:szCs w:val="26"/>
        </w:rPr>
        <w:t>捨</w:t>
      </w:r>
      <w:proofErr w:type="gramEnd"/>
      <w:r w:rsidRPr="0011619A">
        <w:rPr>
          <w:rFonts w:eastAsiaTheme="minorEastAsia"/>
          <w:color w:val="000000"/>
          <w:sz w:val="26"/>
          <w:szCs w:val="26"/>
        </w:rPr>
        <w:t>己，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26</w:t>
      </w:r>
      <w:r w:rsidRPr="0011619A">
        <w:rPr>
          <w:rFonts w:eastAsiaTheme="minorEastAsia"/>
          <w:color w:val="000000"/>
          <w:sz w:val="26"/>
          <w:szCs w:val="26"/>
        </w:rPr>
        <w:t>以水</w:t>
      </w:r>
      <w:proofErr w:type="gramStart"/>
      <w:r w:rsidRPr="0011619A">
        <w:rPr>
          <w:rFonts w:eastAsiaTheme="minorEastAsia"/>
          <w:color w:val="000000"/>
          <w:sz w:val="26"/>
          <w:szCs w:val="26"/>
        </w:rPr>
        <w:t>藉著道把教會</w:t>
      </w:r>
      <w:proofErr w:type="gramEnd"/>
      <w:r w:rsidRPr="0011619A">
        <w:rPr>
          <w:rFonts w:eastAsiaTheme="minorEastAsia"/>
          <w:color w:val="000000"/>
          <w:sz w:val="26"/>
          <w:szCs w:val="26"/>
        </w:rPr>
        <w:t>洗淨，使她成為聖潔，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27</w:t>
      </w:r>
      <w:r w:rsidRPr="0011619A">
        <w:rPr>
          <w:rFonts w:eastAsiaTheme="minorEastAsia"/>
          <w:color w:val="000000"/>
          <w:sz w:val="26"/>
          <w:szCs w:val="26"/>
        </w:rPr>
        <w:t>好獻給自己，作榮耀的教會，毫無玷污、皺紋等類的缺陷，而是聖潔沒有瑕疵的。</w:t>
      </w:r>
    </w:p>
    <w:p w:rsidR="006813B9" w:rsidRPr="0011619A" w:rsidRDefault="006813B9" w:rsidP="006813B9">
      <w:pPr>
        <w:kinsoku w:val="0"/>
        <w:overflowPunct w:val="0"/>
        <w:snapToGrid w:val="0"/>
        <w:spacing w:line="240" w:lineRule="auto"/>
        <w:jc w:val="both"/>
        <w:rPr>
          <w:rFonts w:eastAsiaTheme="minorEastAsia"/>
          <w:color w:val="000000"/>
          <w:sz w:val="26"/>
          <w:szCs w:val="26"/>
        </w:rPr>
      </w:pPr>
      <w:r w:rsidRPr="0011619A">
        <w:rPr>
          <w:rFonts w:eastAsiaTheme="minorEastAsia"/>
          <w:color w:val="000000"/>
          <w:sz w:val="26"/>
          <w:szCs w:val="26"/>
          <w:vertAlign w:val="superscript"/>
        </w:rPr>
        <w:t>希伯來書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13:4</w:t>
      </w:r>
      <w:r w:rsidRPr="0011619A">
        <w:rPr>
          <w:rFonts w:eastAsiaTheme="minorEastAsia"/>
          <w:color w:val="000000"/>
          <w:sz w:val="26"/>
          <w:szCs w:val="26"/>
        </w:rPr>
        <w:t>「婚姻，人人都當尊重，共眠的床也不可污穢，因為淫亂和通姦的人，</w:t>
      </w:r>
      <w:proofErr w:type="gramStart"/>
      <w:r w:rsidRPr="0011619A">
        <w:rPr>
          <w:rFonts w:eastAsiaTheme="minorEastAsia"/>
          <w:color w:val="000000"/>
          <w:sz w:val="26"/>
          <w:szCs w:val="26"/>
        </w:rPr>
        <w:t>神必審判</w:t>
      </w:r>
      <w:proofErr w:type="gramEnd"/>
      <w:r w:rsidRPr="0011619A">
        <w:rPr>
          <w:rFonts w:eastAsiaTheme="minorEastAsia"/>
          <w:color w:val="000000"/>
          <w:sz w:val="26"/>
          <w:szCs w:val="26"/>
        </w:rPr>
        <w:t>。」</w:t>
      </w:r>
    </w:p>
    <w:p w:rsidR="009E08DC" w:rsidRDefault="006813B9" w:rsidP="006813B9">
      <w:r w:rsidRPr="0011619A">
        <w:rPr>
          <w:rFonts w:eastAsiaTheme="minorEastAsia"/>
          <w:color w:val="000000"/>
          <w:sz w:val="26"/>
          <w:szCs w:val="26"/>
          <w:vertAlign w:val="superscript"/>
        </w:rPr>
        <w:t>猶大書</w:t>
      </w:r>
      <w:r w:rsidRPr="0011619A">
        <w:rPr>
          <w:rFonts w:eastAsiaTheme="minorEastAsia"/>
          <w:color w:val="000000"/>
          <w:sz w:val="26"/>
          <w:szCs w:val="26"/>
          <w:vertAlign w:val="superscript"/>
        </w:rPr>
        <w:t>7</w:t>
      </w:r>
      <w:r w:rsidRPr="0011619A">
        <w:rPr>
          <w:rFonts w:eastAsiaTheme="minorEastAsia"/>
          <w:color w:val="000000"/>
          <w:sz w:val="26"/>
          <w:szCs w:val="26"/>
        </w:rPr>
        <w:t>「同樣，所多</w:t>
      </w:r>
      <w:proofErr w:type="gramStart"/>
      <w:r w:rsidRPr="0011619A">
        <w:rPr>
          <w:rFonts w:eastAsiaTheme="minorEastAsia"/>
          <w:color w:val="000000"/>
          <w:sz w:val="26"/>
          <w:szCs w:val="26"/>
        </w:rPr>
        <w:t>瑪</w:t>
      </w:r>
      <w:proofErr w:type="gramEnd"/>
      <w:r w:rsidRPr="0011619A">
        <w:rPr>
          <w:rFonts w:eastAsiaTheme="minorEastAsia"/>
          <w:color w:val="000000"/>
          <w:sz w:val="26"/>
          <w:szCs w:val="26"/>
        </w:rPr>
        <w:t>、</w:t>
      </w:r>
      <w:proofErr w:type="gramStart"/>
      <w:r w:rsidRPr="0011619A">
        <w:rPr>
          <w:rFonts w:eastAsiaTheme="minorEastAsia"/>
          <w:color w:val="000000"/>
          <w:sz w:val="26"/>
          <w:szCs w:val="26"/>
        </w:rPr>
        <w:t>蛾摩拉</w:t>
      </w:r>
      <w:proofErr w:type="gramEnd"/>
      <w:r w:rsidRPr="0011619A">
        <w:rPr>
          <w:rFonts w:eastAsiaTheme="minorEastAsia"/>
          <w:color w:val="000000"/>
          <w:sz w:val="26"/>
          <w:szCs w:val="26"/>
        </w:rPr>
        <w:t>和周圍城鎮的人也跟著他們一樣犯淫亂，</w:t>
      </w:r>
      <w:proofErr w:type="gramStart"/>
      <w:r w:rsidRPr="0011619A">
        <w:rPr>
          <w:rFonts w:eastAsiaTheme="minorEastAsia"/>
          <w:color w:val="000000"/>
          <w:sz w:val="26"/>
          <w:szCs w:val="26"/>
        </w:rPr>
        <w:t>隨從逆性的</w:t>
      </w:r>
      <w:proofErr w:type="gramEnd"/>
      <w:r w:rsidRPr="0011619A">
        <w:rPr>
          <w:rFonts w:eastAsiaTheme="minorEastAsia"/>
          <w:color w:val="000000"/>
          <w:sz w:val="26"/>
          <w:szCs w:val="26"/>
        </w:rPr>
        <w:t>情慾，以致遭受永不熄滅之火的懲罰，作為眾人的鑒戒。」</w:t>
      </w:r>
    </w:p>
    <w:sectPr w:rsidR="009E08DC" w:rsidSect="006813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630"/>
    <w:multiLevelType w:val="hybridMultilevel"/>
    <w:tmpl w:val="2B0E1B0C"/>
    <w:lvl w:ilvl="0" w:tplc="F8ECF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3B9"/>
    <w:rsid w:val="006813B9"/>
    <w:rsid w:val="009E08DC"/>
    <w:rsid w:val="00D9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B9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</cp:revision>
  <dcterms:created xsi:type="dcterms:W3CDTF">2016-11-26T03:39:00Z</dcterms:created>
  <dcterms:modified xsi:type="dcterms:W3CDTF">2016-11-26T03:39:00Z</dcterms:modified>
</cp:coreProperties>
</file>